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69585" w14:textId="77777777" w:rsidR="00BE494A" w:rsidRPr="00BE494A" w:rsidRDefault="00BE494A" w:rsidP="00BE494A">
      <w:r w:rsidRPr="00BE494A">
        <w:t>·         </w:t>
      </w:r>
      <w:r w:rsidRPr="00BE494A">
        <w:rPr>
          <w:b/>
          <w:bCs/>
          <w:rtl/>
        </w:rPr>
        <w:t>عنوان المناقصة</w:t>
      </w:r>
      <w:r w:rsidRPr="00BE494A">
        <w:rPr>
          <w:b/>
          <w:bCs/>
        </w:rPr>
        <w:t>:</w:t>
      </w:r>
    </w:p>
    <w:p w14:paraId="2282EB2E" w14:textId="77777777" w:rsidR="00BE494A" w:rsidRPr="00BE494A" w:rsidRDefault="00BE494A" w:rsidP="00BE494A">
      <w:r w:rsidRPr="00BE494A">
        <w:rPr>
          <w:rtl/>
        </w:rPr>
        <w:t>تركيب وتشغيل شاشات إعلانية لمركز الرياض الدولي للمؤتمرات والمعارض (عن طريق المزايدة)</w:t>
      </w:r>
    </w:p>
    <w:p w14:paraId="138511B7" w14:textId="77777777" w:rsidR="00BE494A" w:rsidRPr="00BE494A" w:rsidRDefault="00BE494A" w:rsidP="00BE494A">
      <w:r w:rsidRPr="00BE494A">
        <w:t>·         </w:t>
      </w:r>
      <w:r w:rsidRPr="00BE494A">
        <w:rPr>
          <w:b/>
          <w:bCs/>
          <w:rtl/>
        </w:rPr>
        <w:t>تفاصيل المناقصة</w:t>
      </w:r>
      <w:r w:rsidRPr="00BE494A">
        <w:rPr>
          <w:b/>
          <w:bCs/>
        </w:rPr>
        <w:t>:</w:t>
      </w:r>
    </w:p>
    <w:p w14:paraId="73055053" w14:textId="77777777" w:rsidR="00BE494A" w:rsidRPr="00BE494A" w:rsidRDefault="00BE494A" w:rsidP="00BE494A">
      <w:r w:rsidRPr="00BE494A">
        <w:rPr>
          <w:rtl/>
        </w:rPr>
        <w:t>الالتزام بما جاء في الطرح</w:t>
      </w:r>
    </w:p>
    <w:p w14:paraId="2DE77EDC" w14:textId="77777777" w:rsidR="00BE494A" w:rsidRPr="00BE494A" w:rsidRDefault="00BE494A" w:rsidP="00BE494A">
      <w:r w:rsidRPr="00BE494A">
        <w:t>·         </w:t>
      </w:r>
      <w:r w:rsidRPr="00BE494A">
        <w:rPr>
          <w:b/>
          <w:bCs/>
          <w:rtl/>
        </w:rPr>
        <w:t>جهة المناقصة</w:t>
      </w:r>
      <w:r w:rsidRPr="00BE494A">
        <w:rPr>
          <w:b/>
          <w:bCs/>
        </w:rPr>
        <w:t>:</w:t>
      </w:r>
    </w:p>
    <w:p w14:paraId="24FA7765" w14:textId="77777777" w:rsidR="00BE494A" w:rsidRPr="00BE494A" w:rsidRDefault="00BE494A" w:rsidP="00BE494A">
      <w:r w:rsidRPr="00BE494A">
        <w:rPr>
          <w:rtl/>
        </w:rPr>
        <w:t>غرفة الرياض</w:t>
      </w:r>
    </w:p>
    <w:p w14:paraId="37C31D62" w14:textId="77777777" w:rsidR="00BE494A" w:rsidRPr="00BE494A" w:rsidRDefault="00BE494A" w:rsidP="00BE494A">
      <w:r w:rsidRPr="00BE494A">
        <w:t>·         </w:t>
      </w:r>
      <w:r w:rsidRPr="00BE494A">
        <w:rPr>
          <w:b/>
          <w:bCs/>
          <w:rtl/>
        </w:rPr>
        <w:t>آخر موعد لتقديم العروض</w:t>
      </w:r>
      <w:r w:rsidRPr="00BE494A">
        <w:rPr>
          <w:b/>
          <w:bCs/>
        </w:rPr>
        <w:t>:</w:t>
      </w:r>
    </w:p>
    <w:p w14:paraId="534AFB36" w14:textId="77777777" w:rsidR="00BE494A" w:rsidRPr="00BE494A" w:rsidRDefault="00BE494A" w:rsidP="00BE494A">
      <w:r w:rsidRPr="00BE494A">
        <w:t xml:space="preserve">17 </w:t>
      </w:r>
      <w:r w:rsidRPr="00BE494A">
        <w:rPr>
          <w:rtl/>
        </w:rPr>
        <w:t>يونيو 2026</w:t>
      </w:r>
    </w:p>
    <w:p w14:paraId="7E9432CF" w14:textId="77777777" w:rsidR="00BE494A" w:rsidRPr="00BE494A" w:rsidRDefault="00BE494A" w:rsidP="00BE494A">
      <w:r w:rsidRPr="00BE494A">
        <w:t>·         </w:t>
      </w:r>
      <w:r w:rsidRPr="00BE494A">
        <w:rPr>
          <w:b/>
          <w:bCs/>
          <w:rtl/>
        </w:rPr>
        <w:t>قيمة الوثائق</w:t>
      </w:r>
      <w:r w:rsidRPr="00BE494A">
        <w:rPr>
          <w:b/>
          <w:bCs/>
        </w:rPr>
        <w:t>:</w:t>
      </w:r>
    </w:p>
    <w:p w14:paraId="166E3A7E" w14:textId="77777777" w:rsidR="00BE494A" w:rsidRPr="00BE494A" w:rsidRDefault="00BE494A" w:rsidP="00BE494A">
      <w:r w:rsidRPr="00BE494A">
        <w:t>0</w:t>
      </w:r>
    </w:p>
    <w:p w14:paraId="1DC6C107" w14:textId="77777777" w:rsidR="00BE494A" w:rsidRPr="00BE494A" w:rsidRDefault="00BE494A" w:rsidP="00BE494A">
      <w:r w:rsidRPr="00BE494A">
        <w:t>·         </w:t>
      </w:r>
      <w:r w:rsidRPr="00BE494A">
        <w:rPr>
          <w:b/>
          <w:bCs/>
          <w:rtl/>
        </w:rPr>
        <w:t>المرفقات</w:t>
      </w:r>
      <w:r w:rsidRPr="00BE494A">
        <w:rPr>
          <w:b/>
          <w:bCs/>
        </w:rPr>
        <w:t>:</w:t>
      </w:r>
    </w:p>
    <w:p w14:paraId="6CE7E76E" w14:textId="77777777" w:rsidR="00BE494A" w:rsidRPr="00BE494A" w:rsidRDefault="00BE494A" w:rsidP="00BE494A">
      <w:hyperlink r:id="rId4" w:tgtFrame="_blank" w:history="1">
        <w:r w:rsidRPr="00BE494A">
          <w:rPr>
            <w:rStyle w:val="Hyperlink"/>
            <w:rtl/>
          </w:rPr>
          <w:t>‏‏اعلان الطرح لموقع الغرفة 137</w:t>
        </w:r>
        <w:r w:rsidRPr="00BE494A">
          <w:rPr>
            <w:rStyle w:val="Hyperlink"/>
          </w:rPr>
          <w:t>.pdf</w:t>
        </w:r>
      </w:hyperlink>
    </w:p>
    <w:p w14:paraId="17A66884" w14:textId="77777777" w:rsidR="00BE494A" w:rsidRPr="00BE494A" w:rsidRDefault="00BE494A" w:rsidP="00BE494A">
      <w:r w:rsidRPr="00BE494A">
        <w:t> </w:t>
      </w:r>
    </w:p>
    <w:p w14:paraId="660445AD" w14:textId="77777777" w:rsidR="00BE494A" w:rsidRPr="00BE494A" w:rsidRDefault="00BE494A" w:rsidP="00BE494A">
      <w:r w:rsidRPr="00BE494A">
        <w:t> </w:t>
      </w:r>
    </w:p>
    <w:p w14:paraId="4CF1E0C1" w14:textId="77777777" w:rsidR="00BE494A" w:rsidRPr="00BE494A" w:rsidRDefault="00BE494A" w:rsidP="00BE494A">
      <w:r w:rsidRPr="00BE494A">
        <w:t> </w:t>
      </w:r>
    </w:p>
    <w:p w14:paraId="76481CF5" w14:textId="77777777" w:rsidR="00BE494A" w:rsidRPr="00BE494A" w:rsidRDefault="00BE494A" w:rsidP="00BE494A">
      <w:r w:rsidRPr="00BE494A">
        <w:t> </w:t>
      </w:r>
    </w:p>
    <w:p w14:paraId="478BE2D5" w14:textId="77777777" w:rsidR="00BE494A" w:rsidRPr="00BE494A" w:rsidRDefault="00BE494A" w:rsidP="00BE494A">
      <w:r w:rsidRPr="00BE494A">
        <w:t> </w:t>
      </w:r>
    </w:p>
    <w:p w14:paraId="5C89DAB9" w14:textId="77777777" w:rsidR="00BE494A" w:rsidRPr="00BE494A" w:rsidRDefault="00BE494A" w:rsidP="00BE494A">
      <w:r w:rsidRPr="00BE494A">
        <w:t> </w:t>
      </w:r>
    </w:p>
    <w:p w14:paraId="2F98C0C7" w14:textId="77777777" w:rsidR="00BE494A" w:rsidRPr="00BE494A" w:rsidRDefault="00BE494A" w:rsidP="00BE494A">
      <w:r w:rsidRPr="00BE494A">
        <w:rPr>
          <w:b/>
          <w:bCs/>
        </w:rPr>
        <w:t>[Disclaimer: The below text is machine translated. For accurate information kindly refer the above text in original language.]</w:t>
      </w:r>
    </w:p>
    <w:p w14:paraId="12285668" w14:textId="77777777" w:rsidR="00BE494A" w:rsidRPr="00BE494A" w:rsidRDefault="00BE494A" w:rsidP="00BE494A">
      <w:r w:rsidRPr="00BE494A">
        <w:t>·         </w:t>
      </w:r>
      <w:r w:rsidRPr="00BE494A">
        <w:rPr>
          <w:b/>
          <w:bCs/>
        </w:rPr>
        <w:t>Tender Title:</w:t>
      </w:r>
    </w:p>
    <w:p w14:paraId="30878B87" w14:textId="77777777" w:rsidR="00BE494A" w:rsidRPr="00BE494A" w:rsidRDefault="00BE494A" w:rsidP="00BE494A">
      <w:r w:rsidRPr="00BE494A">
        <w:t>Installation and operation of advertising screens for the Riyadh International Convention and Exhibition Center (through bidding)</w:t>
      </w:r>
    </w:p>
    <w:p w14:paraId="5B009947" w14:textId="77777777" w:rsidR="00BE494A" w:rsidRPr="00BE494A" w:rsidRDefault="00BE494A" w:rsidP="00BE494A">
      <w:r w:rsidRPr="00BE494A">
        <w:t>·         </w:t>
      </w:r>
      <w:r w:rsidRPr="00BE494A">
        <w:rPr>
          <w:b/>
          <w:bCs/>
        </w:rPr>
        <w:t>Tender details:</w:t>
      </w:r>
    </w:p>
    <w:p w14:paraId="41050D76" w14:textId="77777777" w:rsidR="00BE494A" w:rsidRPr="00BE494A" w:rsidRDefault="00BE494A" w:rsidP="00BE494A">
      <w:r w:rsidRPr="00BE494A">
        <w:t>Adherence to what was stated in the proposal</w:t>
      </w:r>
    </w:p>
    <w:p w14:paraId="79E24B72" w14:textId="77777777" w:rsidR="00BE494A" w:rsidRPr="00BE494A" w:rsidRDefault="00BE494A" w:rsidP="00BE494A">
      <w:r w:rsidRPr="00BE494A">
        <w:t>·         </w:t>
      </w:r>
      <w:r w:rsidRPr="00BE494A">
        <w:rPr>
          <w:b/>
          <w:bCs/>
        </w:rPr>
        <w:t>Tendering authority:</w:t>
      </w:r>
    </w:p>
    <w:p w14:paraId="79753D9C" w14:textId="77777777" w:rsidR="00BE494A" w:rsidRPr="00BE494A" w:rsidRDefault="00BE494A" w:rsidP="00BE494A">
      <w:r w:rsidRPr="00BE494A">
        <w:t>Riyadh Chamber</w:t>
      </w:r>
    </w:p>
    <w:p w14:paraId="21C98AC7" w14:textId="77777777" w:rsidR="00BE494A" w:rsidRPr="00BE494A" w:rsidRDefault="00BE494A" w:rsidP="00BE494A">
      <w:r w:rsidRPr="00BE494A">
        <w:lastRenderedPageBreak/>
        <w:t>·         </w:t>
      </w:r>
      <w:r w:rsidRPr="00BE494A">
        <w:rPr>
          <w:b/>
          <w:bCs/>
        </w:rPr>
        <w:t>Deadline for submitting bids:</w:t>
      </w:r>
    </w:p>
    <w:p w14:paraId="4BDDA692" w14:textId="77777777" w:rsidR="00BE494A" w:rsidRPr="00BE494A" w:rsidRDefault="00BE494A" w:rsidP="00BE494A">
      <w:r w:rsidRPr="00BE494A">
        <w:t>June 17, 2026</w:t>
      </w:r>
    </w:p>
    <w:p w14:paraId="114C0450" w14:textId="77777777" w:rsidR="00BE494A" w:rsidRPr="00BE494A" w:rsidRDefault="00BE494A" w:rsidP="00BE494A">
      <w:r w:rsidRPr="00BE494A">
        <w:t>·         </w:t>
      </w:r>
      <w:r w:rsidRPr="00BE494A">
        <w:rPr>
          <w:b/>
          <w:bCs/>
        </w:rPr>
        <w:t>Value of the documents:</w:t>
      </w:r>
    </w:p>
    <w:p w14:paraId="2C4E194D" w14:textId="77777777" w:rsidR="00BE494A" w:rsidRPr="00BE494A" w:rsidRDefault="00BE494A" w:rsidP="00BE494A">
      <w:r w:rsidRPr="00BE494A">
        <w:t>0</w:t>
      </w:r>
    </w:p>
    <w:p w14:paraId="4B2D6734" w14:textId="77777777" w:rsidR="00BE494A" w:rsidRPr="00BE494A" w:rsidRDefault="00BE494A" w:rsidP="00BE494A">
      <w:r w:rsidRPr="00BE494A">
        <w:t>·         </w:t>
      </w:r>
      <w:r w:rsidRPr="00BE494A">
        <w:rPr>
          <w:b/>
          <w:bCs/>
        </w:rPr>
        <w:t>Attachments:</w:t>
      </w:r>
    </w:p>
    <w:p w14:paraId="27DD13A1" w14:textId="77777777" w:rsidR="00BE494A" w:rsidRPr="00BE494A" w:rsidRDefault="00BE494A" w:rsidP="00BE494A">
      <w:hyperlink r:id="rId5" w:tgtFrame="_blank" w:history="1">
        <w:r w:rsidRPr="00BE494A">
          <w:rPr>
            <w:rStyle w:val="Hyperlink"/>
          </w:rPr>
          <w:t>Announcement of the tender for the Chamber's website 137.pdf</w:t>
        </w:r>
      </w:hyperlink>
    </w:p>
    <w:p w14:paraId="6746C3E1" w14:textId="77777777" w:rsidR="00BE494A" w:rsidRPr="00BE494A" w:rsidRDefault="00BE494A" w:rsidP="00BE494A">
      <w:r w:rsidRPr="00BE494A">
        <w:t> </w:t>
      </w:r>
    </w:p>
    <w:p w14:paraId="20D57804" w14:textId="77777777" w:rsidR="00BE494A" w:rsidRPr="00BE494A" w:rsidRDefault="00BE494A" w:rsidP="00BE494A">
      <w:r w:rsidRPr="00BE494A">
        <w:t>·          </w:t>
      </w:r>
    </w:p>
    <w:p w14:paraId="3869ECCC" w14:textId="77777777" w:rsidR="00BE494A" w:rsidRPr="00BE494A" w:rsidRDefault="00BE494A" w:rsidP="00BE494A">
      <w:r w:rsidRPr="00BE494A">
        <w:t> </w:t>
      </w:r>
    </w:p>
    <w:p w14:paraId="52AE228E" w14:textId="77777777" w:rsidR="00BE494A" w:rsidRPr="00BE494A" w:rsidRDefault="00BE494A" w:rsidP="00BE494A">
      <w:r w:rsidRPr="00BE494A">
        <w:t> </w:t>
      </w:r>
    </w:p>
    <w:p w14:paraId="287C4323" w14:textId="77777777" w:rsidR="00093F7D" w:rsidRPr="00BE494A" w:rsidRDefault="00093F7D" w:rsidP="00BE494A"/>
    <w:sectPr w:rsidR="00093F7D" w:rsidRPr="00BE4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835ED"/>
    <w:rsid w:val="00093F7D"/>
    <w:rsid w:val="000A20FD"/>
    <w:rsid w:val="00222A4A"/>
    <w:rsid w:val="002539CD"/>
    <w:rsid w:val="00271F5E"/>
    <w:rsid w:val="003A6E4E"/>
    <w:rsid w:val="0055464F"/>
    <w:rsid w:val="007B2390"/>
    <w:rsid w:val="00AF7DB1"/>
    <w:rsid w:val="00BE494A"/>
    <w:rsid w:val="00E1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hamber.sa/ChamberServices/InquiryServices/Tenders/Lists/ChamberTrenders1/Attachments/5781/%E2%80%8F%E2%80%8F%D8%A7%D8%B9%D9%84%D8%A7%D9%86%20%D8%A7%D9%84%D8%B7%D8%B1%D8%AD%20%D9%84%D9%85%D9%88%D9%82%D8%B9%20%D8%A7%D9%84%D8%BA%D8%B1%D9%81%D8%A9%20137.pdf" TargetMode="External"/><Relationship Id="rId4" Type="http://schemas.openxmlformats.org/officeDocument/2006/relationships/hyperlink" Target="https://www.chamber.sa/ChamberServices/InquiryServices/Tenders/Lists/ChamberTrenders1/Attachments/5781/%E2%80%8F%E2%80%8F%D8%A7%D8%B9%D9%84%D8%A7%D9%86%20%D8%A7%D9%84%D8%B7%D8%B1%D8%AD%20%D9%84%D9%85%D9%88%D9%82%D8%B9%20%D8%A7%D9%84%D8%BA%D8%B1%D9%81%D8%A9%2013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2026-05-18T17:41:00Z</dcterms:created>
  <dcterms:modified xsi:type="dcterms:W3CDTF">2026-05-18T17:41:00Z</dcterms:modified>
</cp:coreProperties>
</file>